
<file path=[Content_Types].xml><?xml version="1.0" encoding="utf-8"?>
<Types xmlns="http://schemas.openxmlformats.org/package/2006/content-types">
  <Default Extension="bin" ContentType="application/vnd.openxmlformats-officedocument.wordprocessingml.footer+xml"/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before="0" w:after="50"/>
      </w:pPr>
      <w:r>
        <w:rPr>
          <w:color w:val="333333"/>
          <w:sz w:val="40"/>
          <w:szCs w:val="40"/>
        </w:rPr>
        <w:t xml:space="preserve">КОНТРАКТ</w:t>
      </w:r>
    </w:p>
    <w:p>
      <w:pPr>
        <w:jc w:val="center"/>
        <w:spacing w:before="0" w:after="0" w:line="360" w:lineRule="auto"/>
      </w:pPr>
      <w:r>
        <w:rPr>
          <w:color w:val="333333"/>
          <w:sz w:val="18"/>
          <w:szCs w:val="18"/>
          <w:b w:val="1"/>
          <w:bCs w:val="1"/>
          <w:spacing w:val="0"/>
        </w:rPr>
        <w:t xml:space="preserve">на дистрибуцию программного продукта</w:t>
      </w:r>
    </w:p>
    <w:p>
      <w:pPr/>
    </w:p>
    <w:p>
      <w:pPr/>
      <w:r>
        <w:rPr>
          <w:color w:val="333333"/>
          <w:sz w:val="20"/>
          <w:szCs w:val="20"/>
        </w:rPr>
        <w:t xml:space="preserve"> </w:t>
      </w:r>
    </w:p>
    <w:tbl>
      <w:tblGrid>
        <w:gridCol w:w="5000" w:type="dxa"/>
        <w:gridCol w:w="5000" w:type="dxa"/>
      </w:tblGrid>
      <w:tblPr>
        <w:tblW w:w="0" w:type="auto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60" w:lineRule="auto"/>
            </w:pPr>
            <w:r>
              <w:rPr>
                <w:color w:val="999999"/>
                <w:sz w:val="16"/>
                <w:szCs w:val="16"/>
                <w:spacing w:val="0"/>
              </w:rPr>
              <w:t xml:space="preserve">г.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before="0" w:after="0" w:line="360" w:lineRule="auto"/>
            </w:pPr>
            <w:r>
              <w:rPr>
                <w:color w:val="999999"/>
                <w:sz w:val="16"/>
                <w:szCs w:val="16"/>
                <w:spacing w:val="0"/>
              </w:rPr>
              <w:t xml:space="preserve">«_____» _______________ 2025 г.</w:t>
            </w:r>
          </w:p>
        </w:tc>
      </w:tr>
    </w:tbl>
    <w:p/>
    <w:p>
      <w:pPr/>
    </w:p>
    <w:p>
      <w:pPr/>
    </w:p>
    <w:p>
      <w:pPr/>
      <w:r>
        <w:rPr>
          <w:color w:val="333333"/>
          <w:sz w:val="20"/>
          <w:szCs w:val="20"/>
        </w:rPr>
        <w:t xml:space="preserve"> 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color w:val="333333"/>
          <w:sz w:val="20"/>
          <w:szCs w:val="20"/>
          <w:b w:val="1"/>
          <w:bCs w:val="1"/>
        </w:rPr>
        <w:t xml:space="preserve">Дистрибутор</w:t>
      </w:r>
      <w:r>
        <w:rPr>
          <w:color w:val="333333"/>
          <w:sz w:val="20"/>
          <w:szCs w:val="20"/>
        </w:rPr>
        <w:t xml:space="preserve">», с одной стороны, и 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color w:val="333333"/>
          <w:sz w:val="20"/>
          <w:szCs w:val="20"/>
          <w:b w:val="1"/>
          <w:bCs w:val="1"/>
        </w:rPr>
        <w:t xml:space="preserve">Принципал</w:t>
      </w:r>
      <w:r>
        <w:rPr>
          <w:color w:val="333333"/>
          <w:sz w:val="20"/>
          <w:szCs w:val="20"/>
        </w:rPr>
        <w:t xml:space="preserve">», с другой стороны, именуемые в дальнейшем «Стороны», заключили настоящий договор, в дальнейшем «</w:t>
      </w:r>
      <w:r>
        <w:rPr>
          <w:color w:val="333333"/>
          <w:sz w:val="20"/>
          <w:szCs w:val="20"/>
          <w:b w:val="1"/>
          <w:bCs w:val="1"/>
        </w:rPr>
        <w:t xml:space="preserve">Договор</w:t>
      </w:r>
      <w:r>
        <w:rPr>
          <w:color w:val="333333"/>
          <w:sz w:val="20"/>
          <w:szCs w:val="20"/>
        </w:rPr>
        <w:t xml:space="preserve">», о нижеследующем: 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1. ПРЕДМЕТ ДОГОВОРА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1.1. Принципал поручает, а Дистрибутор принимает на себя обязанности маркетинга, рекламы и продажи программного продукта ________________________________________________, именуемого в дальнейшем Продуктом, который является оригинальной разработкой Принципала.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2. ОБЯЗАТЕЛЬСТВА СТОРОН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2.1. Дистрибутор обязуется в установленном регионе (городе, области иной территории):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2.1.1. Проводить целенаправленные рекламно-маркетинговые работы, в целях расширения рынка сбыта Продукта.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2.1.2. Продавать каждый экземпляр Продукта в едином комплекте и оригинальной упаковке, в которой он предоставляется Принципалом.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2.1.3. Продавать продукт по ценам, согласованным с Принципалом в пределах согласованного региона (города, области, территории).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2.1.4. Заключать с конечными пользователями договоры с обязательным наличием условий запрещения несанкционированного копирования Продукта.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2.1.5. Регистрировать всех покупателей Продукта. При продаже Продукта выдавать покупателям лицензии на бланках установленного образца от имени Принципала на право пользования Продуктом.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2.1.6. Передавать Принципалу разрешенные сведения о покупателях Продукта и выданных лицензиях.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2.1.7. Оказывать содействие Принципалу в пресечении несанкционированного копирования Продукта конечными пользователями.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2.1.8. Не производить без санкции Принципала частичного или полного копирования Продукта, либо его компонент (инструкций, описаний), а также издания инструкций и описаний.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2.2. Принципал обязуется.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2.2.1. Передавать Дистрибутору в установленные сроки и по оперативным запросам комплекты Продукта для его реализации. Минимальный срок поставки Продукта Дистрибутору ________ дней.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2.2.2. Предоставлять образцы рекламно-технических материалов, оказывать содействие в размещении рекламы, указывать Дистрибутора и его реквизиты в общефирменных рекламных материалах.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2.2.3. Не продавать Продукт тем же конечным покупателям Дистрибутора, в самостоятельной продаже которым заинтересован сам Дистрибутор, так и равно пользователям, уже являющихся клиентами Дистрибутора. Не привлекать к аналогичной деятельности третьих лиц в согласованном по п.2.1.3. регионе (городе, территории).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2.2.4. Оперативно информировать о технических изменениях, текущих версиях Продукта или ценовой политике.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3. СТОИМОСТЬ ПРОДУКТА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3.1. Стоимость Продукта для конечного пользователя устанавливается Принципалом. Стоимость Продукта для Дистрибутора определяется дистрибуторской скидкой, согласовываемой сторонами настоящего контракта.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3.2. Скидка для Дистрибутора учитывает его расходы на маркетинг и рекламу, осуществляемых в согласованных размерах c Принципалом, а также вознаграждение.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3.3. Скидка для базового комплекта Продукта и на его расширения устанавливаются Принципалом не чаще ________ раза в ________________________. Соглашение о скидке и договорной цене Продукта оформляется текущим приложением к договору и именуется Прайс-лист. Прайс-лист содержит наименования продукта, цену Продукта и размер скидки Дистрибутора. Скидка для Дистрибутора не может быть менее ________%.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3.4. При приобретении менее ________ экземпляров базовых комплектов в ________________________ Дистрибутор не получает дополнительных скидок. При приобретении более ________ экземпляров базовых комплектов в ________________________ Дистрибутор получает дополнительную скидку ________% за каждые следующие ________ комплектов, но не более ________% от базовой цены комплекта. Достигнутая в квартале скидка распространяется на все базовые комплекты Продукта, приобретенные Дистрибутором в данном квартале.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4. ПОРЯДОК РАСЧЕТОВ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4.1. Дистрибутор оплачивает Принципалу чеком, наличными, переводом, или безотзывным неделимым аккредитивом на имя Принципала все поставленные ему по его заказу Принципалом комплекты Продукта в течение ________________________ со дня поставки (получения). Стоимость Продукта определяется текущим протоколом.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4.2. Принципал возмещает Дистрибутору дополнительные скидки в течение ________ дней по окончанию отчетного квартала перечислением средств платежным поручением на счет Дистрибутора и сообщает ему о таковом соответствующим извещением.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4.3. С согласия Дистрибутора возмещение скидок может производиться путем зачета взаимных требований или поставкой дополнительных комплектов Продукта.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5. ОСОБЫЕ УСЛОВИЯ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5.1. Дистрибутор имеет право заключать с третьими лицами агентские и дилерские соглашения в отношении Продукта, но обязательства Дистрибутора по отношению к Принципалу по всем продажам Продукту, получаемого от Принципала и иным действиям в отношении Продукта, сохраняются.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5.2. Вскрытие упаковки Продукта (для любых целей, кроме установки на ПЭВМ по требованию конечного пользователя – покупателя) или изменение комплекта поставка Продукта является нарушением настоящего контракта.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6. ОТВЕТСТВЕННОСТЬ СТОРОН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6.1. При неисполнении или ненадлежащем исполнении настоящего контракта стороны несут ответственность в соответствии с действующим законодательством.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6.2. В случае виновной задержки оплаты Продукта против согласованного срока Дистрибутор уплачивает штраф в размере ________% стоимости продукта за каждый день просрочки платежа за Продукт.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6.3. В случае задержки уплаты дополнительных скидок Дистрибутору, по истечении оговоренных сроков Принципал уплачивает штраф в размер ________% стоимости задержанной суммы за каждый день просрочки платежа.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6.4. При соблюдении п.5.2 и инструкций по хранению и транспортировке Продукта ответственность за качество Продукта несет Принципал.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6.5. Принципал обеспечивает выполнение гарантийных обязательств по Продукту путем бесплатной замены бракованного Продукта.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6.6. При нарушении п.2.1.8. Дистрибутор уплачивает Принципалу штраф в размере ________% упущенной выгоды, но не более ________ кратной стоимости Продукта.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7. СРОК ДЕЙСТВИЯ КОНТРАКТА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7.1. Срок действия контракта устанавливается: </w:t>
      </w:r>
      <w:r>
        <w:rPr>
          <w:color w:val="333333"/>
          <w:sz w:val="20"/>
          <w:szCs w:val="20"/>
          <w:spacing w:val="0"/>
        </w:rPr>
        <w:t xml:space="preserve">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начало: с момента подписания;</w:t>
      </w:r>
    </w:p>
    <w:p>
      <w:pPr>
        <w:spacing w:after="150"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окончание: «___» _____________ 2025г.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7.2. Одностороннее прекращение контракта может быть совершено досрочно, но не ранее, чем в срок ________________________ со дня получения уведомления. Стороны обязаны произвести завершение взаиморасчетов, а Дистрибутор обязан сдать материальные средства и Продукты, принятые им под материальную ответственность у Принципала.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7.3. Споры по настоящему контракту, нерешенные путем переговоров, разрешаются арбитражным судом по местонахождению ответчика. 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8. ЮРИДИЧЕСКИЕ АДРЕСА И БАНКОВСКИЕ РЕКВИЗИТЫ СТОРОН</w:t>
      </w:r>
    </w:p>
    <w:tbl>
      <w:tblGrid>
        <w:gridCol w:w="5000" w:type="dxa"/>
        <w:gridCol w:w="5000" w:type="dxa"/>
      </w:tblGrid>
      <w:tblPr>
        <w:tblW w:w="0" w:type="auto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/>
            <w:r>
              <w:rPr>
                <w:color w:val="333333"/>
                <w:sz w:val="18"/>
                <w:szCs w:val="18"/>
                <w:b w:val="1"/>
                <w:bCs w:val="1"/>
                <w:spacing w:val="0"/>
              </w:rPr>
              <w:t xml:space="preserve">Дистрибутор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Юр. адрес: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Почтовый адрес: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ИНН: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КПП: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Банк: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Рас./счёт: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Корр./счёт: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БИК: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/>
            <w:r>
              <w:rPr>
                <w:color w:val="333333"/>
                <w:sz w:val="18"/>
                <w:szCs w:val="18"/>
                <w:b w:val="1"/>
                <w:bCs w:val="1"/>
                <w:spacing w:val="0"/>
              </w:rPr>
              <w:t xml:space="preserve">Принципал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Юр. адрес: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Почтовый адрес: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ИНН: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КПП: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Банк: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Рас./счёт: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Корр./счёт: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БИК: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</w:p>
        </w:tc>
      </w:tr>
    </w:tbl>
    <w:p/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9. ПОДПИСИ СТОРОН</w:t>
      </w:r>
    </w:p>
    <w:p>
      <w:pPr/>
    </w:p>
    <w:tbl>
      <w:tblGrid>
        <w:gridCol w:w="5000" w:type="dxa"/>
        <w:gridCol w:w="5000" w:type="dxa"/>
      </w:tblGrid>
      <w:tblPr>
        <w:tblW w:w="0" w:type="auto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60" w:lineRule="auto"/>
            </w:pPr>
            <w:r>
              <w:rPr>
                <w:color w:val="333333"/>
                <w:sz w:val="18"/>
                <w:szCs w:val="18"/>
                <w:spacing w:val="0"/>
              </w:rPr>
              <w:t xml:space="preserve">Дистрибутор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60" w:lineRule="auto"/>
            </w:pPr>
            <w:r>
              <w:rPr>
                <w:color w:val="333333"/>
                <w:sz w:val="18"/>
                <w:szCs w:val="18"/>
                <w:spacing w:val="0"/>
              </w:rPr>
              <w:t xml:space="preserve">Принципал _______________</w:t>
            </w:r>
          </w:p>
        </w:tc>
      </w:tr>
    </w:tbl>
    <w:p/>
    <w:p>
      <w:r>
        <w:br w:type="page"/>
      </w:r>
    </w:p>
    <w:p>
      <w:pPr/>
      <w:r>
        <w:rPr>
          <w:color w:val="333333"/>
          <w:sz w:val="20"/>
          <w:szCs w:val="20"/>
        </w:rPr>
        <w:t xml:space="preserve"> .docs-watermark p { font-size: 11px; font-style: italic; } .docs-watermark .docs-watermark-link { text-decoration: none; color: #2eab6e; } </w:t>
      </w:r>
      <w:r>
        <w:rPr>
          <w:color w:val="333333"/>
          <w:sz w:val="20"/>
          <w:szCs w:val="20"/>
        </w:rPr>
        <w:t xml:space="preserve"> </w:t>
      </w:r>
    </w:p>
    <w:p>
      <w:pPr>
        <w:spacing w:before="0" w:after="0" w:line="360" w:lineRule="auto"/>
      </w:pPr>
      <w:r>
        <w:rPr>
          <w:color w:val="333333"/>
          <w:sz w:val="20"/>
          <w:szCs w:val="20"/>
          <w:spacing w:val="0"/>
        </w:rPr>
        <w:t xml:space="preserve"> </w:t>
      </w:r>
    </w:p>
    <w:p>
      <w:pPr/>
      <w:r>
        <w:rPr>
          <w:color w:val="333333"/>
          <w:sz w:val="20"/>
          <w:szCs w:val="20"/>
          <w:spacing w:val="0"/>
        </w:rPr>
        <w:t xml:space="preserve">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Документ составлен командой юристов </w:t>
      </w:r>
      <w:hyperlink r:id="rId7" w:history="1">
        <w:r>
          <w:rPr>
            <w:color w:val="0000FF"/>
            <w:sz w:val="20"/>
            <w:szCs w:val="20"/>
            <w:u w:val="single"/>
            <w:spacing w:val="0"/>
          </w:rPr>
          <w:t xml:space="preserve"> Amulex.ru</w:t>
        </w:r>
      </w:hyperlink>
      <w:r>
        <w:rPr>
          <w:color w:val="333333"/>
          <w:sz w:val="20"/>
          <w:szCs w:val="20"/>
          <w:spacing w:val="0"/>
        </w:rPr>
        <w:t xml:space="preserve">.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Это образец, который вы можете адаптировать под себя с учетом собственных вводных и запроса.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Для связи с нами напишите в чат на сайте или позвоните по бесплатному номеру телефона </w:t>
      </w:r>
      <w:hyperlink r:id="rId8" w:history="1">
        <w:r>
          <w:rPr>
            <w:color w:val="0000FF"/>
            <w:sz w:val="20"/>
            <w:szCs w:val="20"/>
            <w:u w:val="single"/>
            <w:spacing w:val="0"/>
          </w:rPr>
          <w:t xml:space="preserve">8 800 775-03-38</w:t>
        </w:r>
      </w:hyperlink>
      <w:r>
        <w:rPr>
          <w:color w:val="333333"/>
          <w:sz w:val="20"/>
          <w:szCs w:val="20"/>
          <w:spacing w:val="0"/>
        </w:rPr>
        <w:t xml:space="preserve">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Доступны онлайн, из любой точки мира 24/7.</w:t>
      </w:r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  <w:p>
    <w:pPr/>
    <w:r>
      <w:pict>
        <v:shape type="#_x0000_t75" style="width:600px; height:24.950495049505px; margin-left:0px; margin-top:0px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mulex.ru/sostavlenie-dokumentov-yuristom?utm_source=docs&amp;utm_medium=referral" TargetMode="External"/><Relationship Id="rId8" Type="http://schemas.openxmlformats.org/officeDocument/2006/relationships/hyperlink" Target="https://amulex.ru/docsdocx/tel://88007750338" TargetMode="External"/><Relationship Id="rId9" Type="http://schemas.openxmlformats.org/officeDocument/2006/relationships/footer" Target="footer1.xml"/><Relationship Id="rId10" Type="http://schemas.openxmlformats.org/officeDocument/2006/relationships/bin" Target="_embedded/ole.bin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ООО "Национальная юридическая служба"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amulex.ru</dc:creator>
  <dc:title>Образец контракта на дистрибуцию программного продукта, заключаемого между юридическими лицами</dc:title>
  <dc:description>Образец контракта на дистрибуцию программного продукта, заключаемого между юридическими лицами</dc:description>
  <dc:subject/>
  <cp:keywords/>
  <cp:category/>
  <cp:lastModifiedBy/>
  <dcterms:created xsi:type="dcterms:W3CDTF">2025-01-04T18:39:05+03:00</dcterms:created>
  <dcterms:modified xsi:type="dcterms:W3CDTF">2025-01-04T18:39:05+03:00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